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7F" w14:textId="77777777" w:rsidR="002D38A1" w:rsidRDefault="00000000">
      <w:pPr>
        <w:pStyle w:val="2"/>
        <w:spacing w:before="0" w:after="0" w:line="24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附件</w:t>
      </w:r>
      <w:r>
        <w:rPr>
          <w:rFonts w:ascii="Times New Roman" w:hAnsi="Times New Roman" w:cs="Times New Roman" w:hint="eastAsia"/>
          <w:lang w:eastAsia="zh-CN"/>
        </w:rPr>
        <w:t>1</w:t>
      </w:r>
    </w:p>
    <w:p w14:paraId="368C946E" w14:textId="5430EBF3" w:rsidR="002D38A1" w:rsidRDefault="00000000">
      <w:pPr>
        <w:jc w:val="center"/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202</w:t>
      </w:r>
      <w:r w:rsidR="0090630F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6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年</w:t>
      </w:r>
      <w:r w:rsidR="007B6BFB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月第一批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公开询价信息、竞争性谈判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/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:rsidR="002D38A1" w14:paraId="4FD48B24" w14:textId="77777777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00" w:type="dxa"/>
          </w:tcPr>
          <w:p w14:paraId="6F64418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344" w:type="dxa"/>
          </w:tcPr>
          <w:p w14:paraId="4FA24559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365" w:type="dxa"/>
          </w:tcPr>
          <w:p w14:paraId="0E7D8B9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395" w:type="dxa"/>
          </w:tcPr>
          <w:p w14:paraId="697407DF" w14:textId="77777777" w:rsidR="002D38A1" w:rsidRDefault="00000000">
            <w:pPr>
              <w:pStyle w:val="2"/>
              <w:spacing w:before="0" w:after="0" w:line="3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限价金额</w:t>
            </w:r>
            <w:r>
              <w:rPr>
                <w:rFonts w:hint="eastAsia"/>
                <w:sz w:val="28"/>
                <w:szCs w:val="28"/>
                <w:lang w:eastAsia="zh-CN"/>
              </w:rPr>
              <w:br/>
            </w:r>
            <w:r>
              <w:rPr>
                <w:rFonts w:hint="eastAsia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70" w:type="dxa"/>
          </w:tcPr>
          <w:p w14:paraId="445BB9E0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32" w:type="dxa"/>
          </w:tcPr>
          <w:p w14:paraId="54C0AC1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25" w:type="dxa"/>
          </w:tcPr>
          <w:p w14:paraId="3F9A9A0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515" w:type="dxa"/>
          </w:tcPr>
          <w:p w14:paraId="60688BA3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1D6087" w14:paraId="18587158" w14:textId="77777777">
        <w:trPr>
          <w:trHeight w:val="1043"/>
          <w:jc w:val="center"/>
        </w:trPr>
        <w:tc>
          <w:tcPr>
            <w:tcW w:w="1448" w:type="dxa"/>
          </w:tcPr>
          <w:p w14:paraId="56281792" w14:textId="58416FB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60</w:t>
            </w:r>
            <w:r w:rsidR="007B6BF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5B1D1F9E" w14:textId="1F43EDFC" w:rsidR="001D6087" w:rsidRDefault="007B6BFB" w:rsidP="001D608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7B6BFB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无刷电机</w:t>
            </w:r>
          </w:p>
        </w:tc>
        <w:tc>
          <w:tcPr>
            <w:tcW w:w="2400" w:type="dxa"/>
          </w:tcPr>
          <w:p w14:paraId="0FE0E2F8" w14:textId="77777777" w:rsidR="007B6BFB" w:rsidRPr="007B6BFB" w:rsidRDefault="007B6BFB" w:rsidP="007B6BFB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电机：</w:t>
            </w:r>
            <w:r w:rsidRPr="007B6BFB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EC 45 flat Ø42.9 mm,</w:t>
            </w:r>
            <w:r w:rsidRPr="007B6BFB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无刷</w:t>
            </w:r>
            <w:r w:rsidRPr="007B6BFB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30 W</w:t>
            </w:r>
            <w:r w:rsidRPr="007B6BFB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，带电缆和插头的选项，电缆长度</w:t>
            </w:r>
            <w:r w:rsidRPr="007B6BFB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500 mm </w:t>
            </w:r>
          </w:p>
          <w:p w14:paraId="4170104C" w14:textId="77777777" w:rsidR="007B6BFB" w:rsidRPr="007B6BFB" w:rsidRDefault="007B6BFB" w:rsidP="007B6BFB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额定电压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12V 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额定转速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2940 rpm  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额定扭矩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55 mNm 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外径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42.9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长度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16.5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  <w:p w14:paraId="032E030A" w14:textId="77777777" w:rsidR="007B6BFB" w:rsidRPr="007B6BFB" w:rsidRDefault="007B6BFB" w:rsidP="007B6BFB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编码器：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MILE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编码器，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512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次脉冲，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通道，带线驱动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  <w:p w14:paraId="1737386E" w14:textId="77777777" w:rsidR="007B6BFB" w:rsidRPr="007B6BFB" w:rsidRDefault="007B6BFB" w:rsidP="007B6BFB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减速箱：</w:t>
            </w:r>
            <w:r w:rsidRPr="007B6BFB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GP 32 S Ø32 mm,</w:t>
            </w:r>
            <w:r w:rsidRPr="007B6BFB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梯形丝杠</w:t>
            </w:r>
            <w:r w:rsidRPr="007B6BFB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,</w:t>
            </w:r>
            <w:r w:rsidRPr="007B6BFB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减速比：</w:t>
            </w:r>
            <w:r w:rsidRPr="007B6BFB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1093/1-L=52</w:t>
            </w:r>
            <w:r w:rsidRPr="007B6BFB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减速箱长：</w:t>
            </w:r>
            <w:r w:rsidRPr="007B6BFB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71.1 mm</w:t>
            </w:r>
            <w:r w:rsidRPr="007B6BFB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。</w:t>
            </w:r>
          </w:p>
          <w:p w14:paraId="3C7C845E" w14:textId="77777777" w:rsidR="007B6BFB" w:rsidRPr="007B6BFB" w:rsidRDefault="007B6BFB" w:rsidP="007B6BFB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驱动器：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EPOS4 Compact 50/5 CAN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，数字位置控制器，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5 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A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10 - 50 VDC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  <w:p w14:paraId="0FEEE1AB" w14:textId="77777777" w:rsidR="007B6BFB" w:rsidRPr="007B6BFB" w:rsidRDefault="007B6BFB" w:rsidP="007B6BFB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预计供货周期：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10-16</w:t>
            </w: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周</w:t>
            </w:r>
          </w:p>
          <w:p w14:paraId="0752D99A" w14:textId="5A541697" w:rsidR="001D6087" w:rsidRPr="00C07997" w:rsidRDefault="007B6BFB" w:rsidP="007B6BFB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B6BF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验收方式：实际使用效果</w:t>
            </w:r>
          </w:p>
        </w:tc>
        <w:tc>
          <w:tcPr>
            <w:tcW w:w="1344" w:type="dxa"/>
          </w:tcPr>
          <w:p w14:paraId="10729D53" w14:textId="66F384E8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80A2B5B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92E105C" w14:textId="4D7E03B1" w:rsidR="001D6087" w:rsidRDefault="007B6BFB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55.5</w:t>
            </w:r>
          </w:p>
        </w:tc>
        <w:tc>
          <w:tcPr>
            <w:tcW w:w="1170" w:type="dxa"/>
          </w:tcPr>
          <w:p w14:paraId="57366C2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DDF8F4C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48937DD" w14:textId="5321B374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F3110A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1D6087" w14:paraId="22DF0CB3" w14:textId="77777777">
        <w:trPr>
          <w:trHeight w:val="1043"/>
          <w:jc w:val="center"/>
        </w:trPr>
        <w:tc>
          <w:tcPr>
            <w:tcW w:w="1448" w:type="dxa"/>
          </w:tcPr>
          <w:p w14:paraId="16C6E4FB" w14:textId="70B2D01F" w:rsidR="001D6087" w:rsidRDefault="004D09A4" w:rsidP="001D6087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</w:t>
            </w:r>
            <w:r w:rsidR="007B6BF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-XJS-02</w:t>
            </w:r>
          </w:p>
        </w:tc>
        <w:tc>
          <w:tcPr>
            <w:tcW w:w="1416" w:type="dxa"/>
          </w:tcPr>
          <w:p w14:paraId="512D3F68" w14:textId="2985D376" w:rsidR="001D6087" w:rsidRDefault="003232C3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运动控制器及运动中央处理器模块</w:t>
            </w:r>
          </w:p>
        </w:tc>
        <w:tc>
          <w:tcPr>
            <w:tcW w:w="2400" w:type="dxa"/>
          </w:tcPr>
          <w:p w14:paraId="466BCC5C" w14:textId="77777777" w:rsidR="003232C3" w:rsidRDefault="003232C3" w:rsidP="003232C3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运动控制器型号：</w:t>
            </w: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ACC-28E+OPT-1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(</w:t>
            </w: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3-3404A-00-0001-B200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)</w:t>
            </w: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23</w:t>
            </w: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个、</w:t>
            </w:r>
          </w:p>
          <w:p w14:paraId="0CD937B7" w14:textId="7FD9179D" w:rsidR="003232C3" w:rsidRPr="003232C3" w:rsidRDefault="003232C3" w:rsidP="003232C3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ACC-24E2S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(</w:t>
            </w: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3-3441A-00-0000-B200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)</w:t>
            </w: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23</w:t>
            </w: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个；</w:t>
            </w:r>
          </w:p>
          <w:p w14:paraId="043B1EDB" w14:textId="2CE30FC5" w:rsidR="003232C3" w:rsidRPr="003232C3" w:rsidRDefault="003232C3" w:rsidP="003232C3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运动控制中央处理器模块：</w:t>
            </w: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Power UMAC CPU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(</w:t>
            </w: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3-4112AEU-230-B00000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)</w:t>
            </w: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块；</w:t>
            </w:r>
          </w:p>
          <w:p w14:paraId="4B9318AD" w14:textId="0DC1429D" w:rsidR="001D6087" w:rsidRPr="00EC5058" w:rsidRDefault="003232C3" w:rsidP="003232C3">
            <w:pPr>
              <w:rPr>
                <w:rFonts w:hint="eastAsia"/>
                <w:lang w:eastAsia="zh-CN"/>
              </w:rPr>
            </w:pP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运动控制器机箱：</w:t>
            </w: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ACC-R3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(</w:t>
            </w: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5-4269-00-1821-B0100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)</w:t>
            </w: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3232C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台。</w:t>
            </w:r>
          </w:p>
        </w:tc>
        <w:tc>
          <w:tcPr>
            <w:tcW w:w="1344" w:type="dxa"/>
          </w:tcPr>
          <w:p w14:paraId="6BB2D99C" w14:textId="4A252B25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5EE06D1D" w14:textId="786C2935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10E8263D" w14:textId="2CFBCC93" w:rsidR="001D6087" w:rsidRDefault="0090630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70" w:type="dxa"/>
          </w:tcPr>
          <w:p w14:paraId="40558485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69258DC2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7167E2E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45654BAE" w14:textId="225D30F9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3232C3" w14:paraId="58BB9B5D" w14:textId="77777777">
        <w:trPr>
          <w:trHeight w:val="1043"/>
          <w:jc w:val="center"/>
        </w:trPr>
        <w:tc>
          <w:tcPr>
            <w:tcW w:w="1448" w:type="dxa"/>
          </w:tcPr>
          <w:p w14:paraId="5471415D" w14:textId="28D9EA9F" w:rsidR="003232C3" w:rsidRDefault="003232C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NIAOT202602-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GC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2564BD41" w14:textId="77777777" w:rsidR="00CC27DA" w:rsidRPr="00CC27DA" w:rsidRDefault="00CC27DA" w:rsidP="00CC27DA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C27D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中心定位轴承</w:t>
            </w:r>
          </w:p>
          <w:p w14:paraId="17E56C3F" w14:textId="77777777" w:rsidR="003232C3" w:rsidRDefault="003232C3" w:rsidP="001D608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</w:tcPr>
          <w:p w14:paraId="57767019" w14:textId="2A13164A" w:rsidR="003232C3" w:rsidRPr="003232C3" w:rsidRDefault="00CC27DA" w:rsidP="003232C3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CC27D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中心定位轴承，型号规格：双排角接触球轴承接触度</w:t>
            </w:r>
            <w:r w:rsidRPr="00CC27D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15</w:t>
            </w:r>
            <w:r w:rsidRPr="00CC27D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°，以径向力为主。内圈两半通过螺钉联结，给予预紧。材料</w:t>
            </w:r>
            <w:r w:rsidRPr="00CC27D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42CrMo4</w:t>
            </w:r>
            <w:r w:rsidRPr="00CC27D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。产品精度：超精密级</w:t>
            </w:r>
            <w:r w:rsidRPr="00CC27D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P2</w:t>
            </w:r>
            <w:r w:rsidRPr="00CC27D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，轴向和</w:t>
            </w:r>
            <w:r w:rsidRPr="00CC27D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径向跳动</w:t>
            </w:r>
            <w:r w:rsidRPr="00CC27D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44" w:type="dxa"/>
          </w:tcPr>
          <w:p w14:paraId="75B7464C" w14:textId="77777777" w:rsidR="003232C3" w:rsidRDefault="003232C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310BBF0" w14:textId="77777777" w:rsidR="003232C3" w:rsidRDefault="003232C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04069014" w14:textId="06A74F92" w:rsidR="003232C3" w:rsidRDefault="00CC27D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1170" w:type="dxa"/>
          </w:tcPr>
          <w:p w14:paraId="0AD1F0FD" w14:textId="77777777" w:rsidR="003232C3" w:rsidRDefault="003232C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3316C359" w14:textId="77777777" w:rsidR="003232C3" w:rsidRDefault="003232C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B50F1F8" w14:textId="47025404" w:rsidR="003232C3" w:rsidRDefault="00CC27D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3B5F7942" w14:textId="77777777" w:rsidR="003232C3" w:rsidRDefault="003232C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0ED94AF9" w14:textId="77777777" w:rsidR="002D38A1" w:rsidRDefault="002D38A1" w:rsidP="00533E7A">
      <w:pPr>
        <w:pStyle w:val="2"/>
        <w:rPr>
          <w:lang w:eastAsia="zh-CN"/>
        </w:rPr>
      </w:pPr>
    </w:p>
    <w:sectPr w:rsidR="002D38A1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BA2F" w14:textId="77777777" w:rsidR="000754BB" w:rsidRDefault="000754BB">
      <w:pPr>
        <w:rPr>
          <w:rFonts w:hint="eastAsia"/>
        </w:rPr>
      </w:pPr>
      <w:r>
        <w:separator/>
      </w:r>
    </w:p>
  </w:endnote>
  <w:endnote w:type="continuationSeparator" w:id="0">
    <w:p w14:paraId="7BA94BBA" w14:textId="77777777" w:rsidR="000754BB" w:rsidRDefault="000754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2EB8" w14:textId="77777777" w:rsidR="002D38A1" w:rsidRDefault="002D38A1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2996" w14:textId="77777777" w:rsidR="000754BB" w:rsidRDefault="000754BB">
      <w:pPr>
        <w:rPr>
          <w:rFonts w:hint="eastAsia"/>
        </w:rPr>
      </w:pPr>
      <w:r>
        <w:separator/>
      </w:r>
    </w:p>
  </w:footnote>
  <w:footnote w:type="continuationSeparator" w:id="0">
    <w:p w14:paraId="55FC744A" w14:textId="77777777" w:rsidR="000754BB" w:rsidRDefault="000754B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8449" w14:textId="77777777" w:rsidR="002D38A1" w:rsidRDefault="002D38A1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59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6B1201"/>
    <w:multiLevelType w:val="hybridMultilevel"/>
    <w:tmpl w:val="CC9E60F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AEC7AD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D61431C"/>
    <w:multiLevelType w:val="hybridMultilevel"/>
    <w:tmpl w:val="A18C138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229D06FF"/>
    <w:multiLevelType w:val="hybridMultilevel"/>
    <w:tmpl w:val="17209FBE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54E63F7"/>
    <w:multiLevelType w:val="hybridMultilevel"/>
    <w:tmpl w:val="838ACF8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64A7D7E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AA1752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5E77606"/>
    <w:multiLevelType w:val="hybridMultilevel"/>
    <w:tmpl w:val="3E48A9B8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7EF5D68"/>
    <w:multiLevelType w:val="hybridMultilevel"/>
    <w:tmpl w:val="429813AA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7EF686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24317A7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3036857"/>
    <w:multiLevelType w:val="hybridMultilevel"/>
    <w:tmpl w:val="5756D3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6CC0BE7"/>
    <w:multiLevelType w:val="hybridMultilevel"/>
    <w:tmpl w:val="A73A0B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E5065A3"/>
    <w:multiLevelType w:val="hybridMultilevel"/>
    <w:tmpl w:val="D72EA73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10D062E"/>
    <w:multiLevelType w:val="hybridMultilevel"/>
    <w:tmpl w:val="6D9EC16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5041CCE"/>
    <w:multiLevelType w:val="hybridMultilevel"/>
    <w:tmpl w:val="80B059B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672C59F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065501">
    <w:abstractNumId w:val="14"/>
  </w:num>
  <w:num w:numId="2" w16cid:durableId="389571596">
    <w:abstractNumId w:val="17"/>
  </w:num>
  <w:num w:numId="3" w16cid:durableId="1786384207">
    <w:abstractNumId w:val="21"/>
  </w:num>
  <w:num w:numId="4" w16cid:durableId="736903083">
    <w:abstractNumId w:val="8"/>
  </w:num>
  <w:num w:numId="5" w16cid:durableId="1493377299">
    <w:abstractNumId w:val="1"/>
  </w:num>
  <w:num w:numId="6" w16cid:durableId="5448277">
    <w:abstractNumId w:val="10"/>
  </w:num>
  <w:num w:numId="7" w16cid:durableId="1671179874">
    <w:abstractNumId w:val="3"/>
  </w:num>
  <w:num w:numId="8" w16cid:durableId="999694911">
    <w:abstractNumId w:val="0"/>
  </w:num>
  <w:num w:numId="9" w16cid:durableId="1347516601">
    <w:abstractNumId w:val="5"/>
  </w:num>
  <w:num w:numId="10" w16cid:durableId="87308483">
    <w:abstractNumId w:val="16"/>
  </w:num>
  <w:num w:numId="11" w16cid:durableId="387147628">
    <w:abstractNumId w:val="2"/>
  </w:num>
  <w:num w:numId="12" w16cid:durableId="1818960933">
    <w:abstractNumId w:val="19"/>
  </w:num>
  <w:num w:numId="13" w16cid:durableId="1979261293">
    <w:abstractNumId w:val="11"/>
  </w:num>
  <w:num w:numId="14" w16cid:durableId="752704119">
    <w:abstractNumId w:val="13"/>
  </w:num>
  <w:num w:numId="15" w16cid:durableId="681665116">
    <w:abstractNumId w:val="12"/>
  </w:num>
  <w:num w:numId="16" w16cid:durableId="1273243941">
    <w:abstractNumId w:val="18"/>
  </w:num>
  <w:num w:numId="17" w16cid:durableId="242758008">
    <w:abstractNumId w:val="6"/>
  </w:num>
  <w:num w:numId="18" w16cid:durableId="1380980635">
    <w:abstractNumId w:val="15"/>
  </w:num>
  <w:num w:numId="19" w16cid:durableId="1384988616">
    <w:abstractNumId w:val="4"/>
  </w:num>
  <w:num w:numId="20" w16cid:durableId="2031951742">
    <w:abstractNumId w:val="7"/>
  </w:num>
  <w:num w:numId="21" w16cid:durableId="442118672">
    <w:abstractNumId w:val="9"/>
  </w:num>
  <w:num w:numId="22" w16cid:durableId="3587766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56154"/>
    <w:rsid w:val="000754BB"/>
    <w:rsid w:val="00087895"/>
    <w:rsid w:val="000A4C18"/>
    <w:rsid w:val="000B6B14"/>
    <w:rsid w:val="000F4F09"/>
    <w:rsid w:val="001007FF"/>
    <w:rsid w:val="001539E0"/>
    <w:rsid w:val="00157006"/>
    <w:rsid w:val="00183930"/>
    <w:rsid w:val="00185C81"/>
    <w:rsid w:val="001A701E"/>
    <w:rsid w:val="001D095C"/>
    <w:rsid w:val="001D1718"/>
    <w:rsid w:val="001D6087"/>
    <w:rsid w:val="001E34DE"/>
    <w:rsid w:val="001F55B3"/>
    <w:rsid w:val="00201103"/>
    <w:rsid w:val="00255AD7"/>
    <w:rsid w:val="002638B8"/>
    <w:rsid w:val="002D38A1"/>
    <w:rsid w:val="003232C3"/>
    <w:rsid w:val="00386E24"/>
    <w:rsid w:val="003E743D"/>
    <w:rsid w:val="004234B8"/>
    <w:rsid w:val="0044593B"/>
    <w:rsid w:val="00452AE8"/>
    <w:rsid w:val="00460F4D"/>
    <w:rsid w:val="00467D1C"/>
    <w:rsid w:val="00490931"/>
    <w:rsid w:val="004C0492"/>
    <w:rsid w:val="004D09A4"/>
    <w:rsid w:val="004E58D7"/>
    <w:rsid w:val="004F3534"/>
    <w:rsid w:val="00525BB4"/>
    <w:rsid w:val="00533E7A"/>
    <w:rsid w:val="005657FB"/>
    <w:rsid w:val="00584590"/>
    <w:rsid w:val="005E27EF"/>
    <w:rsid w:val="0060487F"/>
    <w:rsid w:val="0062267C"/>
    <w:rsid w:val="006226CB"/>
    <w:rsid w:val="006C264D"/>
    <w:rsid w:val="006D22BA"/>
    <w:rsid w:val="00746FC8"/>
    <w:rsid w:val="007678B8"/>
    <w:rsid w:val="00775F86"/>
    <w:rsid w:val="007B6BFB"/>
    <w:rsid w:val="007C35D4"/>
    <w:rsid w:val="0081688B"/>
    <w:rsid w:val="00823432"/>
    <w:rsid w:val="0084201D"/>
    <w:rsid w:val="00862752"/>
    <w:rsid w:val="0086573B"/>
    <w:rsid w:val="008C358C"/>
    <w:rsid w:val="0090630F"/>
    <w:rsid w:val="009153E9"/>
    <w:rsid w:val="0095111A"/>
    <w:rsid w:val="00985394"/>
    <w:rsid w:val="009A21F3"/>
    <w:rsid w:val="009A3FFB"/>
    <w:rsid w:val="009B5E14"/>
    <w:rsid w:val="009D152F"/>
    <w:rsid w:val="00A91069"/>
    <w:rsid w:val="00AA7028"/>
    <w:rsid w:val="00AE4CB5"/>
    <w:rsid w:val="00B02201"/>
    <w:rsid w:val="00BF02B9"/>
    <w:rsid w:val="00C07997"/>
    <w:rsid w:val="00C3164D"/>
    <w:rsid w:val="00C52CBD"/>
    <w:rsid w:val="00C548C4"/>
    <w:rsid w:val="00C66F4C"/>
    <w:rsid w:val="00C91DAF"/>
    <w:rsid w:val="00CB42A0"/>
    <w:rsid w:val="00CB4E83"/>
    <w:rsid w:val="00CC27DA"/>
    <w:rsid w:val="00CC4DC3"/>
    <w:rsid w:val="00D20B1A"/>
    <w:rsid w:val="00D24A9F"/>
    <w:rsid w:val="00D53426"/>
    <w:rsid w:val="00D55F6D"/>
    <w:rsid w:val="00D82208"/>
    <w:rsid w:val="00DE6A79"/>
    <w:rsid w:val="00DF0179"/>
    <w:rsid w:val="00DF1234"/>
    <w:rsid w:val="00E43008"/>
    <w:rsid w:val="00EC5058"/>
    <w:rsid w:val="00ED1CF6"/>
    <w:rsid w:val="00F76B21"/>
    <w:rsid w:val="00F81F4F"/>
    <w:rsid w:val="00FB34DE"/>
    <w:rsid w:val="00FC378D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34"/>
    <w:unhideWhenUsed/>
    <w:qFormat/>
    <w:rsid w:val="001839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3</Pages>
  <Words>317</Words>
  <Characters>416</Characters>
  <Application>Microsoft Office Word</Application>
  <DocSecurity>0</DocSecurity>
  <Lines>138</Lines>
  <Paragraphs>104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廷伟 李</cp:lastModifiedBy>
  <cp:revision>22</cp:revision>
  <cp:lastPrinted>2025-08-18T09:46:00Z</cp:lastPrinted>
  <dcterms:created xsi:type="dcterms:W3CDTF">2025-02-12T03:39:00Z</dcterms:created>
  <dcterms:modified xsi:type="dcterms:W3CDTF">2026-02-03T03:42:00Z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