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057C4F53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</w:t>
      </w:r>
      <w:r w:rsidR="00F424F2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二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33829A61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601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F424F2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5B1D1F9E" w14:textId="21008F6A" w:rsidR="001D6087" w:rsidRDefault="00F424F2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激光干涉仪与配套软件</w:t>
            </w:r>
          </w:p>
        </w:tc>
        <w:tc>
          <w:tcPr>
            <w:tcW w:w="2400" w:type="dxa"/>
          </w:tcPr>
          <w:p w14:paraId="0752D99A" w14:textId="4E7DA403" w:rsidR="001D6087" w:rsidRPr="00C07997" w:rsidRDefault="00F424F2" w:rsidP="001D6087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菲索干涉原理；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PZT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移相；测量口径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150mm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；相机有效分辨率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2048x2048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；测试精度：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PV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优于λ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/20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；简单重复性：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RMS&lt;=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λ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/10000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；连续变倍放大干涉图：不小于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倍；稳频氦氖激光器，波长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632.8nm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1nm</w:t>
            </w:r>
          </w:p>
        </w:tc>
        <w:tc>
          <w:tcPr>
            <w:tcW w:w="1344" w:type="dxa"/>
          </w:tcPr>
          <w:p w14:paraId="10729D53" w14:textId="1E8F807F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1DBAEF23" w:rsidR="001D6087" w:rsidRDefault="00F424F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</w:t>
            </w:r>
            <w:r w:rsidR="004D09A4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22DF0CB3" w14:textId="77777777">
        <w:trPr>
          <w:trHeight w:val="1043"/>
          <w:jc w:val="center"/>
        </w:trPr>
        <w:tc>
          <w:tcPr>
            <w:tcW w:w="1448" w:type="dxa"/>
          </w:tcPr>
          <w:p w14:paraId="16C6E4FB" w14:textId="37941603" w:rsidR="001D6087" w:rsidRDefault="004D09A4" w:rsidP="001D6087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NIAOT202601-</w:t>
            </w:r>
            <w:r w:rsidR="00F424F2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GP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F424F2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470E9B2A" w14:textId="5014EFAE" w:rsidR="00F424F2" w:rsidRPr="00F424F2" w:rsidRDefault="00F424F2" w:rsidP="00F424F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科学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级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CCD</w:t>
            </w:r>
          </w:p>
          <w:p w14:paraId="512D3F68" w14:textId="16549CC3" w:rsidR="001D6087" w:rsidRDefault="001D6087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4B9318AD" w14:textId="43BCD2A3" w:rsidR="001D6087" w:rsidRPr="00EC5058" w:rsidRDefault="00F424F2" w:rsidP="001D6087">
            <w:pPr>
              <w:rPr>
                <w:rFonts w:hint="eastAsia"/>
                <w:lang w:eastAsia="zh-CN"/>
              </w:rPr>
            </w:pPr>
            <w:r w:rsidRPr="00F424F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科学级深耗尽探测器（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CCD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）；探测器靶面大小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≥13.3x13.3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毫米，像元尺寸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≥13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微米；满阱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≥100,000e⁻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；最大读出速率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≥5MHz 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；全靶面帧率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≥4fps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；读出噪声：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≤3.0e⁻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；最低制冷温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lastRenderedPageBreak/>
              <w:t>度：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≤-90℃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；暗电流最低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≤0.0005e⁻/pixel/s@-100°C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（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BN/BEN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芯片）；量子效率：峰值效率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≥90%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390nm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和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880nm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处的效率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≥75%</w:t>
            </w:r>
            <w:r w:rsidRPr="00F424F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344" w:type="dxa"/>
          </w:tcPr>
          <w:p w14:paraId="6BB2D99C" w14:textId="4509F23D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EE06D1D" w14:textId="786C293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0E8263D" w14:textId="601D4770" w:rsidR="001D6087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37.7</w:t>
            </w:r>
          </w:p>
        </w:tc>
        <w:tc>
          <w:tcPr>
            <w:tcW w:w="1170" w:type="dxa"/>
          </w:tcPr>
          <w:p w14:paraId="40558485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69258DC2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7167E2E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5654BAE" w14:textId="225D30F9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DD00DD" w14:paraId="1BAD24D6" w14:textId="77777777">
        <w:trPr>
          <w:trHeight w:val="1043"/>
          <w:jc w:val="center"/>
        </w:trPr>
        <w:tc>
          <w:tcPr>
            <w:tcW w:w="1448" w:type="dxa"/>
          </w:tcPr>
          <w:p w14:paraId="002110E1" w14:textId="05C92D8D" w:rsidR="00DD00DD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NIAOT202601-GP-0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3B2CE83F" w14:textId="4BB5C749" w:rsidR="00DD00DD" w:rsidRPr="00DD00DD" w:rsidRDefault="00DD00DD" w:rsidP="00DD00D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紫外横向色散光栅</w:t>
            </w:r>
          </w:p>
          <w:p w14:paraId="0F9126E9" w14:textId="77777777" w:rsidR="00DD00DD" w:rsidRDefault="00DD00DD" w:rsidP="00F424F2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44E92D66" w14:textId="77777777" w:rsidR="00DD00DD" w:rsidRPr="00DD00DD" w:rsidRDefault="00DD00DD" w:rsidP="00DD00D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拟采购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块用于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B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波段的紫外横向色散光栅，将安装于紫外光谱仪。</w:t>
            </w:r>
          </w:p>
          <w:p w14:paraId="407F86E9" w14:textId="77777777" w:rsidR="00DD00DD" w:rsidRPr="00DD00DD" w:rsidRDefault="00DD00DD" w:rsidP="00DD00D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•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ab/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基底材料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 UV Fused Silica (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紫外熔融石英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)</w:t>
            </w:r>
          </w:p>
          <w:p w14:paraId="77675ED9" w14:textId="77777777" w:rsidR="00DD00DD" w:rsidRPr="00DD00DD" w:rsidRDefault="00DD00DD" w:rsidP="00DD00D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•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ab/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光栅类型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透射光栅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(Transmission grating)</w:t>
            </w:r>
          </w:p>
          <w:p w14:paraId="53AEB29A" w14:textId="77777777" w:rsidR="00DD00DD" w:rsidRPr="00DD00DD" w:rsidRDefault="00DD00DD" w:rsidP="00DD00D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•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ab/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线密度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 2000 ± 1 gr/mm</w:t>
            </w:r>
          </w:p>
          <w:p w14:paraId="70069CE0" w14:textId="77777777" w:rsidR="00DD00DD" w:rsidRPr="00DD00DD" w:rsidRDefault="00DD00DD" w:rsidP="00DD00D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•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ab/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光栅周期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 500 nm</w:t>
            </w:r>
          </w:p>
          <w:p w14:paraId="48BD42E6" w14:textId="77777777" w:rsidR="00DD00DD" w:rsidRPr="00DD00DD" w:rsidRDefault="00DD00DD" w:rsidP="00DD00D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•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ab/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波长范围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 345–430 nm</w:t>
            </w:r>
          </w:p>
          <w:p w14:paraId="1FBC3F68" w14:textId="77777777" w:rsidR="00DD00DD" w:rsidRPr="00DD00DD" w:rsidRDefault="00DD00DD" w:rsidP="00DD00D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•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ab/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衍射效率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13D9480F" w14:textId="7A20C74A" w:rsidR="00DD00DD" w:rsidRPr="00DD00DD" w:rsidRDefault="00DD00DD" w:rsidP="00DD00D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目标值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: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平均效率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 xml:space="preserve">(AVE)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≥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85%</w:t>
            </w:r>
          </w:p>
          <w:p w14:paraId="11AE21AC" w14:textId="134F756F" w:rsidR="00DD00DD" w:rsidRPr="00DD00DD" w:rsidRDefault="00DD00DD" w:rsidP="00DD00D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基线值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: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平均效率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(AVE)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≥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80%</w:t>
            </w:r>
          </w:p>
          <w:p w14:paraId="604E7C21" w14:textId="77777777" w:rsidR="00DD00DD" w:rsidRPr="00DD00DD" w:rsidRDefault="00DD00DD" w:rsidP="00DD00D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•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ab/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偏振灵敏度</w:t>
            </w:r>
            <w:r w:rsidRPr="00DD00D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(PS):</w:t>
            </w:r>
          </w:p>
          <w:p w14:paraId="3DFCE41E" w14:textId="6CED6B60" w:rsidR="00DD00DD" w:rsidRPr="00DD00DD" w:rsidRDefault="00DD00DD" w:rsidP="00DD00D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目标值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: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平均灵敏度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3%</w:t>
            </w:r>
          </w:p>
          <w:p w14:paraId="29C81C7B" w14:textId="263CC089" w:rsidR="00DD00DD" w:rsidRPr="00DD00DD" w:rsidRDefault="00DD00DD" w:rsidP="00DD00D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基线值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: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平均灵敏度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</w:t>
            </w: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6%</w:t>
            </w:r>
          </w:p>
          <w:p w14:paraId="4E8E81B3" w14:textId="7CF95C64" w:rsidR="00DD00DD" w:rsidRPr="00F424F2" w:rsidRDefault="00DD00DD" w:rsidP="00DD00D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DD00D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具体技术指标需求和图纸。</w:t>
            </w:r>
          </w:p>
        </w:tc>
        <w:tc>
          <w:tcPr>
            <w:tcW w:w="1344" w:type="dxa"/>
          </w:tcPr>
          <w:p w14:paraId="4C129C0E" w14:textId="77777777" w:rsidR="00DD00DD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00F9A3F3" w14:textId="77777777" w:rsidR="00DD00DD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413531C" w14:textId="09B5B401" w:rsidR="00DD00DD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1170" w:type="dxa"/>
          </w:tcPr>
          <w:p w14:paraId="746804A1" w14:textId="77777777" w:rsidR="00DD00DD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586874F" w14:textId="77777777" w:rsidR="00DD00DD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501D52A" w14:textId="67C77C58" w:rsidR="00DD00DD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525B8293" w14:textId="77777777" w:rsidR="00DD00DD" w:rsidRDefault="00DD00D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533E7A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6407" w14:textId="77777777" w:rsidR="00904985" w:rsidRDefault="00904985">
      <w:pPr>
        <w:rPr>
          <w:rFonts w:hint="eastAsia"/>
        </w:rPr>
      </w:pPr>
      <w:r>
        <w:separator/>
      </w:r>
    </w:p>
  </w:endnote>
  <w:endnote w:type="continuationSeparator" w:id="0">
    <w:p w14:paraId="36B75312" w14:textId="77777777" w:rsidR="00904985" w:rsidRDefault="009049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78E7" w14:textId="77777777" w:rsidR="00904985" w:rsidRDefault="00904985">
      <w:pPr>
        <w:rPr>
          <w:rFonts w:hint="eastAsia"/>
        </w:rPr>
      </w:pPr>
      <w:r>
        <w:separator/>
      </w:r>
    </w:p>
  </w:footnote>
  <w:footnote w:type="continuationSeparator" w:id="0">
    <w:p w14:paraId="140EE407" w14:textId="77777777" w:rsidR="00904985" w:rsidRDefault="009049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1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56154"/>
    <w:rsid w:val="00087895"/>
    <w:rsid w:val="000A4C18"/>
    <w:rsid w:val="000B6B14"/>
    <w:rsid w:val="000F4F09"/>
    <w:rsid w:val="001007FF"/>
    <w:rsid w:val="001539E0"/>
    <w:rsid w:val="00157006"/>
    <w:rsid w:val="00183930"/>
    <w:rsid w:val="00185C81"/>
    <w:rsid w:val="001A701E"/>
    <w:rsid w:val="001D095C"/>
    <w:rsid w:val="001D1718"/>
    <w:rsid w:val="001D6087"/>
    <w:rsid w:val="001E34DE"/>
    <w:rsid w:val="001F55B3"/>
    <w:rsid w:val="00201103"/>
    <w:rsid w:val="00255AD7"/>
    <w:rsid w:val="002638B8"/>
    <w:rsid w:val="002D38A1"/>
    <w:rsid w:val="00386E24"/>
    <w:rsid w:val="003E743D"/>
    <w:rsid w:val="004234B8"/>
    <w:rsid w:val="0044593B"/>
    <w:rsid w:val="00452AE8"/>
    <w:rsid w:val="00460F4D"/>
    <w:rsid w:val="00467D1C"/>
    <w:rsid w:val="00490931"/>
    <w:rsid w:val="004C0492"/>
    <w:rsid w:val="004D09A4"/>
    <w:rsid w:val="004E58D7"/>
    <w:rsid w:val="004F3534"/>
    <w:rsid w:val="00525BB4"/>
    <w:rsid w:val="00533E7A"/>
    <w:rsid w:val="005657FB"/>
    <w:rsid w:val="00584590"/>
    <w:rsid w:val="005E27EF"/>
    <w:rsid w:val="0060487F"/>
    <w:rsid w:val="0062267C"/>
    <w:rsid w:val="006226CB"/>
    <w:rsid w:val="006C264D"/>
    <w:rsid w:val="006D22BA"/>
    <w:rsid w:val="007136AC"/>
    <w:rsid w:val="00746FC8"/>
    <w:rsid w:val="007678B8"/>
    <w:rsid w:val="00775F86"/>
    <w:rsid w:val="007C35D4"/>
    <w:rsid w:val="0081688B"/>
    <w:rsid w:val="00823432"/>
    <w:rsid w:val="0084201D"/>
    <w:rsid w:val="00862752"/>
    <w:rsid w:val="0086573B"/>
    <w:rsid w:val="008C358C"/>
    <w:rsid w:val="00904985"/>
    <w:rsid w:val="0090630F"/>
    <w:rsid w:val="009153E9"/>
    <w:rsid w:val="0095111A"/>
    <w:rsid w:val="00985394"/>
    <w:rsid w:val="009A21F3"/>
    <w:rsid w:val="009A3FFB"/>
    <w:rsid w:val="009B5E14"/>
    <w:rsid w:val="009D152F"/>
    <w:rsid w:val="00A91069"/>
    <w:rsid w:val="00AA7028"/>
    <w:rsid w:val="00AE4CB5"/>
    <w:rsid w:val="00B02201"/>
    <w:rsid w:val="00BF02B9"/>
    <w:rsid w:val="00C07997"/>
    <w:rsid w:val="00C3164D"/>
    <w:rsid w:val="00C52CBD"/>
    <w:rsid w:val="00C548C4"/>
    <w:rsid w:val="00C66F4C"/>
    <w:rsid w:val="00C91DAF"/>
    <w:rsid w:val="00CB42A0"/>
    <w:rsid w:val="00CB4E83"/>
    <w:rsid w:val="00CC4DC3"/>
    <w:rsid w:val="00D20B1A"/>
    <w:rsid w:val="00D24A9F"/>
    <w:rsid w:val="00D53426"/>
    <w:rsid w:val="00D55F6D"/>
    <w:rsid w:val="00D82208"/>
    <w:rsid w:val="00DD00DD"/>
    <w:rsid w:val="00DE6A79"/>
    <w:rsid w:val="00DF0179"/>
    <w:rsid w:val="00DF1234"/>
    <w:rsid w:val="00EC5058"/>
    <w:rsid w:val="00ED1CF6"/>
    <w:rsid w:val="00F424F2"/>
    <w:rsid w:val="00F76B21"/>
    <w:rsid w:val="00F81F4F"/>
    <w:rsid w:val="00FB34DE"/>
    <w:rsid w:val="00FC378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3</Pages>
  <Words>334</Words>
  <Characters>439</Characters>
  <Application>Microsoft Office Word</Application>
  <DocSecurity>0</DocSecurity>
  <Lines>146</Lines>
  <Paragraphs>110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21</cp:revision>
  <cp:lastPrinted>2025-08-18T09:46:00Z</cp:lastPrinted>
  <dcterms:created xsi:type="dcterms:W3CDTF">2025-02-12T03:39:00Z</dcterms:created>
  <dcterms:modified xsi:type="dcterms:W3CDTF">2026-01-19T07:06:00Z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